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883" w:leftChars="100" w:hanging="663" w:hangingChars="150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220" w:lineRule="atLeast"/>
        <w:ind w:left="2750" w:leftChars="100" w:hanging="2530" w:hangingChars="350"/>
        <w:rPr>
          <w:rFonts w:asciiTheme="minorEastAsia" w:hAnsiTheme="minorEastAsia" w:eastAsiaTheme="minorEastAsia"/>
          <w:b/>
          <w:sz w:val="72"/>
          <w:szCs w:val="72"/>
        </w:rPr>
      </w:pPr>
      <w:r>
        <w:rPr>
          <w:rFonts w:hint="eastAsia" w:asciiTheme="minorEastAsia" w:hAnsiTheme="minorEastAsia" w:eastAsiaTheme="minorEastAsia"/>
          <w:b/>
          <w:sz w:val="72"/>
          <w:szCs w:val="72"/>
        </w:rPr>
        <w:t>2018年公司县内在建工程项目安全生产、工程质量上半年检查情况的汇总表</w:t>
      </w:r>
    </w:p>
    <w:p>
      <w:pPr>
        <w:spacing w:line="220" w:lineRule="atLeast"/>
        <w:ind w:left="883" w:leftChars="100" w:hanging="663" w:hangingChars="150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工程部于2018年7月19日至7月25日，组织由各项目管理人员参加的对山水国际、河西梅家塘小区15栋棚户区改造项目工程、河西污水处理厂、天禧孵化园AB座、1#、2#、3#楼、童馨丽都3#、4#楼、蕲春县妇幼保健院整体迁建项目等工程进行了检查，现将检查情况汇总如下：</w:t>
      </w:r>
      <w:bookmarkStart w:id="0" w:name="_GoBack"/>
      <w:bookmarkEnd w:id="0"/>
    </w:p>
    <w:p>
      <w:pPr>
        <w:spacing w:line="360" w:lineRule="auto"/>
        <w:ind w:right="56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</w:t>
      </w:r>
    </w:p>
    <w:p>
      <w:pPr>
        <w:spacing w:line="360" w:lineRule="auto"/>
        <w:ind w:right="56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</w:t>
      </w:r>
    </w:p>
    <w:p>
      <w:pPr>
        <w:spacing w:line="360" w:lineRule="auto"/>
        <w:ind w:right="56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湖北中发建筑工程有限公司工程部</w:t>
      </w:r>
    </w:p>
    <w:p>
      <w:pPr>
        <w:spacing w:line="360" w:lineRule="auto"/>
        <w:ind w:right="980" w:firstLine="9240" w:firstLineChars="3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2018年7月28日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/>
        <w:spacing w:before="100" w:beforeAutospacing="1" w:afterLines="50"/>
        <w:jc w:val="center"/>
        <w:rPr>
          <w:rFonts w:hint="eastAsia"/>
          <w:sz w:val="32"/>
          <w:szCs w:val="32"/>
        </w:rPr>
      </w:pPr>
    </w:p>
    <w:p>
      <w:pPr>
        <w:snapToGrid/>
        <w:spacing w:before="100" w:beforeAutospacing="1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湖北中发建筑工程有限公司在建工程项目半年安全生产检查汇总表</w:t>
      </w:r>
    </w:p>
    <w:p>
      <w:pPr>
        <w:snapToGrid/>
        <w:spacing w:after="100" w:afterAutospacing="1"/>
        <w:ind w:left="110" w:leftChars="50"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天禧孵化园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项目负责人：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张远锋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年    月    日</w:t>
      </w:r>
    </w:p>
    <w:tbl>
      <w:tblPr>
        <w:tblStyle w:val="7"/>
        <w:tblpPr w:leftFromText="180" w:rightFromText="180" w:vertAnchor="text" w:tblpX="250" w:tblpY="1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237"/>
        <w:gridCol w:w="269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35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安全生产</w:t>
            </w:r>
          </w:p>
        </w:tc>
        <w:tc>
          <w:tcPr>
            <w:tcW w:w="6237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工程质量</w:t>
            </w:r>
          </w:p>
        </w:tc>
        <w:tc>
          <w:tcPr>
            <w:tcW w:w="2694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文明施工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4" w:hRule="atLeast"/>
        </w:trPr>
        <w:tc>
          <w:tcPr>
            <w:tcW w:w="3510" w:type="dxa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AB区1#、2#、3#楼的施工用电未按规范要求配备（TN-S）系统设置，1#楼外架防护未超出作业面1.5m，B区楼梯临边防护未做，2#、3#楼内采光井未做临边防护，楼层临边防护未到位，悬挑层封闭防护侧面未做，电梯井内平铺防护竹挑板未用钢管绑扎固定，3#楼烟道口有3层未做防护，1#楼外架与作业面不同步。</w:t>
            </w:r>
          </w:p>
        </w:tc>
        <w:tc>
          <w:tcPr>
            <w:tcW w:w="6237" w:type="dxa"/>
            <w:vAlign w:val="top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A区主体结构五层以下梁、板、柱、剪力墙砼外观观感较好，砼振捣密实，楼层每层柱、剪力墙有乱根现象。楼地面平整度控制不到位，B区主体结构五层以下梁、板、柱、剪力墙砼观感较好，剪力墙、柱每层有乱根现象，二楼楼梯休息平台板砼浇筑平整度较差，二层楼板局部有裂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1#楼东侧底板有一轴线存在泡水现象，承台及梁、柱、剪力墙砼观感一般，后浇带止水钢板竖缝未按要求留齐。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#、3#楼主体结构五层以下梁、板、柱、剪力墙砼外观观感较好，五层及以上局部梁底模板制安不平整，导致梁底砼变形，一至七层柱、剪力墙普遍存在乱根现象，楼地面砼平整度控制不好，楼梯踏步毛糙未压实蹉平。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2694" w:type="dxa"/>
            <w:vAlign w:val="top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AB区、1#、2#、3#楼现场文明施工混乱未规划布局，场内材料，周转材料乱堆乱放，施工现场及楼地面未清理干净，作业面未做到工完场清。</w:t>
            </w:r>
          </w:p>
        </w:tc>
        <w:tc>
          <w:tcPr>
            <w:tcW w:w="2835" w:type="dxa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1#楼安全技术交底内容未到位,有待完善，三级安全教育卡未填写完整。AB区、1#、2#、3#楼缺失入场安全教育培训记录，工程资料签字滞后，材料控制表未分类，个别表格漏签。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76" w:type="dxa"/>
            <w:gridSpan w:val="4"/>
          </w:tcPr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/>
        <w:spacing w:before="100" w:beforeAutospacing="1" w:afterLines="50"/>
        <w:jc w:val="center"/>
        <w:rPr>
          <w:rFonts w:hint="eastAsia"/>
          <w:sz w:val="32"/>
          <w:szCs w:val="32"/>
        </w:rPr>
      </w:pPr>
    </w:p>
    <w:p>
      <w:pPr>
        <w:snapToGrid/>
        <w:spacing w:before="100" w:beforeAutospacing="1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湖北中发建筑工程有限公司在建工程项目半年安全生产检查汇总表</w:t>
      </w:r>
    </w:p>
    <w:p>
      <w:pPr>
        <w:snapToGrid/>
        <w:spacing w:after="100" w:afterAutospacing="1"/>
        <w:ind w:left="110" w:leftChars="50"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河西污水处理厂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项目负责人：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余水华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年    月    日</w:t>
      </w:r>
    </w:p>
    <w:tbl>
      <w:tblPr>
        <w:tblStyle w:val="7"/>
        <w:tblpPr w:leftFromText="180" w:rightFromText="180" w:vertAnchor="text" w:tblpX="250" w:tblpY="1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828"/>
        <w:gridCol w:w="411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35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安全生产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工程质量</w:t>
            </w:r>
          </w:p>
        </w:tc>
        <w:tc>
          <w:tcPr>
            <w:tcW w:w="41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文明施工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4" w:hRule="atLeast"/>
        </w:trPr>
        <w:tc>
          <w:tcPr>
            <w:tcW w:w="3510" w:type="dxa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现场缺失3个三级电箱，原三级电箱无漏电保护开关，电箱无责任人，每天无巡查记录。模板内支撑支撑搭设不到位，立杆间距过大，剪刀撑、扫地杆、扫天杆、水平连接杆不到位，两头使用顶托，顶托高度超过20cm，钢管有绑扎的现象。由于层高超过6m，内支撑加节管子节头在同一水平面上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初格栅及进水泵房（沉井）第三道池壁模板制安出现扭曲未校正，初沉池及调节池，剪力墙模板跑模，整体质量控制较差，综合楼正负零以下条基基础砼观感较好，个别构造柱模板制安扭曲变形。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文明施工现场混乱，建筑材料、周转材料未规划布局，乱堆乱放，道路未硬化。</w:t>
            </w:r>
          </w:p>
        </w:tc>
        <w:tc>
          <w:tcPr>
            <w:tcW w:w="3828" w:type="dxa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安全技术交底缺失，由他人代签字，入场安全教育培训未进行，“三级”安全教育（项目部与班组，班组与个人教育）“三级”安全教育卡未填写，项目部安全教育学习例会未开无记录，电箱无巡查记录，现场电线乱拉乱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76" w:type="dxa"/>
            <w:gridSpan w:val="4"/>
          </w:tcPr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备注;</w:t>
            </w: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/>
        <w:spacing w:after="0"/>
        <w:jc w:val="center"/>
        <w:rPr>
          <w:sz w:val="21"/>
          <w:szCs w:val="21"/>
        </w:rPr>
      </w:pPr>
    </w:p>
    <w:p>
      <w:pPr>
        <w:snapToGrid/>
        <w:spacing w:before="100" w:beforeAutospacing="1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湖北中发建筑工程有限公司在建工程项目半年安全生产检查汇总表</w:t>
      </w:r>
    </w:p>
    <w:p>
      <w:pPr>
        <w:snapToGrid/>
        <w:spacing w:after="100" w:afterAutospacing="1"/>
        <w:ind w:left="110" w:leftChars="50"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蕲春县妇幼保健院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项目负责人：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沈宇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年    月    日</w:t>
      </w:r>
    </w:p>
    <w:tbl>
      <w:tblPr>
        <w:tblStyle w:val="7"/>
        <w:tblpPr w:leftFromText="180" w:rightFromText="180" w:vertAnchor="text" w:tblpX="250" w:tblpY="1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828"/>
        <w:gridCol w:w="411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35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安全生产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工程质量</w:t>
            </w:r>
          </w:p>
        </w:tc>
        <w:tc>
          <w:tcPr>
            <w:tcW w:w="41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文明施工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4" w:hRule="atLeast"/>
        </w:trPr>
        <w:tc>
          <w:tcPr>
            <w:tcW w:w="3510" w:type="dxa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施工用电二、三级电箱不符合安全要求，无漏电保护开关，无零线重复接地保护，电源线未套管或架空，电箱无责任人，无巡查记录。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桩基工程已完工，单桩承载力检测合格，支护工程冠梁砼浇筑外观观感一般，局部模板有跑模现象，止水帷幕施工工艺控制较好。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道路未硬化到位，钢筋制作加工棚未规划布局搭设到位，生活区卫生间脏、乱、差无人打扫清洗。</w:t>
            </w:r>
          </w:p>
        </w:tc>
        <w:tc>
          <w:tcPr>
            <w:tcW w:w="3828" w:type="dxa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“三级”安全教育卡资料有代签，安全教育例会有缺失记录，桩基资料未装订，基坑支护资料基本同步。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76" w:type="dxa"/>
            <w:gridSpan w:val="4"/>
          </w:tcPr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备注;</w:t>
            </w: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/>
        <w:spacing w:after="0"/>
        <w:jc w:val="center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before="100" w:beforeAutospacing="1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湖北中发建筑工程有限公司在建工程项目半年安全生产检查汇总表</w:t>
      </w:r>
    </w:p>
    <w:p>
      <w:pPr>
        <w:snapToGrid/>
        <w:spacing w:after="100" w:afterAutospacing="1"/>
        <w:ind w:left="110" w:leftChars="50"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河西新区梅家塘城中村棚户区改造项目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项目负责人：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陈学胜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年    月    日</w:t>
      </w:r>
    </w:p>
    <w:tbl>
      <w:tblPr>
        <w:tblStyle w:val="7"/>
        <w:tblpPr w:leftFromText="180" w:rightFromText="180" w:vertAnchor="text" w:tblpX="250" w:tblpY="1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811"/>
        <w:gridCol w:w="3828"/>
        <w:gridCol w:w="411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3510" w:type="dxa"/>
            <w:gridSpan w:val="2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安全生产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工程质量</w:t>
            </w:r>
          </w:p>
        </w:tc>
        <w:tc>
          <w:tcPr>
            <w:tcW w:w="41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文明施工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38#</w:t>
            </w:r>
          </w:p>
        </w:tc>
        <w:tc>
          <w:tcPr>
            <w:tcW w:w="2811" w:type="dxa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临边防护有两层未到位，安全通道搭设不规范，有一边楼梯防护不到位，施工用电不规范，二级至三级未套管，室内作业层电线有乱拉现象。</w:t>
            </w:r>
          </w:p>
        </w:tc>
        <w:tc>
          <w:tcPr>
            <w:tcW w:w="3828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主体结构观感一般，一层地面回填未分层夯实，主体结构一层梁有下沉现象，每层柱有部份乱根。</w:t>
            </w:r>
          </w:p>
        </w:tc>
        <w:tc>
          <w:tcPr>
            <w:tcW w:w="4110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现场场地未硬化，周转材料乱堆乱放，楼层内未清理干净。</w:t>
            </w:r>
          </w:p>
        </w:tc>
        <w:tc>
          <w:tcPr>
            <w:tcW w:w="3828" w:type="dxa"/>
            <w:vMerge w:val="restart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工程资料同步，但送检和检测报告跟进不及时。安全资料存在代签，施工技术交底多栋相互混淆，未整理清楚。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幼儿园</w:t>
            </w:r>
          </w:p>
        </w:tc>
        <w:tc>
          <w:tcPr>
            <w:tcW w:w="2811" w:type="dxa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围挡不到位，围墙多处开口，由于是居民区，存在重大安全隐患，无任何安全禁止性标识。</w:t>
            </w:r>
          </w:p>
        </w:tc>
        <w:tc>
          <w:tcPr>
            <w:tcW w:w="3828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正负零以下，独立承台及基础砼振捣密实观感较好，回填土未分层夯实。</w:t>
            </w:r>
          </w:p>
        </w:tc>
        <w:tc>
          <w:tcPr>
            <w:tcW w:w="4110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场地未硬化，周转材料乱堆乱放，围墙边垃圾成堆。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snapToGrid/>
              <w:spacing w:after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51#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二级箱以外施工用电不规范，无重复接地，导线无套管。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基础砼浇筑观感较好，回填未分层夯实。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现场道路未硬化，周转材料堆放混乱。</w:t>
            </w:r>
          </w:p>
        </w:tc>
        <w:tc>
          <w:tcPr>
            <w:tcW w:w="3828" w:type="dxa"/>
            <w:vMerge w:val="restart"/>
            <w:vAlign w:val="top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工程资料同步，但送检和检测报告跟进不及时。安全资料存在代签，施工技术交底多栋相互混淆，未整理清楚。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52#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施工用电二级箱以外不规范，导线随意拉接，无重复接地，回填前边坡未围挡。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基础正负零以下模板制作较差，回填土未分层夯实。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现场道路未硬化，周转材料堆放混乱，建筑材料，钢筋乱堆乱放。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47#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二级箱以外的施工用电不规范，现场无任何禁止性标识，基坑开挖无任何防护。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基础积水未及时抽干，正负零以下整板基础砼浇筑观感较好，回填土未分层夯实。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场地材料堆放混乱，临时施工道路和制作区未硬化。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48#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施工用电二级箱不规范，随意拉接，钢筋制作场地未设任何防护，土方开挖基坑无任何防护，现场无任何安全禁止性标识，一层防护和作业面不同步。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正负零以下，模板制作安装较差，回填土未分层夯实。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场地材料堆放混乱，临时道路和制作区未硬化。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44#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基础开挖边坡无防护，二级箱以外施工用电不规范，现场无任何禁止性标识。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正负零以下砼浇筑观感较好，回填土未分层回填夯实。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场地未硬化，周转材料及建筑材料乱堆乱放。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45#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基础开挖边坡无防护，施工用电二级箱以外不规范，现场无任何安全标识。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正负零以下模制作安装较差，回填土未分层夯实。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现场材料堆放混乱，场地未硬化。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41#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基槽开挖后，边坡防护栏杆高度不够，施工用电不规范。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基础土方开挖，西侧局部泡水未及时抽水。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场地较乱，材料乱堆乱放，场地未硬化。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37#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基坑防护栏杆过低，施工用电不规范，边坡深度超过3米，前期没有采取任何措施。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土方开挖，东侧土质较硬，西侧抽水不及时，地基有浸泡现象，垫层砼浇筑较差，正负零以下砼浇筑观感一般。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现场周转材料和建筑材料乱堆乱放。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29#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正负零以下边坡未防护，正负零以上外架防护与作业面不同步，未及时挂安全网，施工用电不到位。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正负零以下砼浇筑观感较好，局部轴线有偏位，回填土未分层夯实。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场地未硬化，材料乱堆乱放，无任何安全标识。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30#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施工用电不规范，一层外架防护与作业面不同步，未及时挂安全网。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基础砼正负零以下砼梁、板、柱、独立基础观感较好，回填土未分层夯实。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场地未硬化，周转材料堆放较乱。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31#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边坡防护不规范，施工用电不到位。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独立基础砼浇筑外观观感较好，浇筑过程砼试块未见证取样。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场地未硬化，材料堆放较乱。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55#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临边防护不到位，安全 通道过短，楼层提升机运料口未安装安全门，有一侧楼梯未防护，施工用电三级箱配备不到位。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主体结构砼外观观感较好，局部柱脚乱根，二次结构现浇挑板砼浇筑后有裂缝，构造钢筋绑扎间距过大,上部未伸入支座，楼板平整度控制不到位。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施工现场未硬化，周转材料乱堆乱放，楼层未清理干净。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699" w:type="dxa"/>
            <w:vAlign w:val="center"/>
          </w:tcPr>
          <w:p>
            <w:pPr>
              <w:snapToGrid/>
              <w:spacing w:after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54#</w:t>
            </w:r>
          </w:p>
        </w:tc>
        <w:tc>
          <w:tcPr>
            <w:tcW w:w="2811" w:type="dxa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施工用电从二级箱到三级箱线路布设不规范，楼梯临边有一个未防护，安全通道搭设不到位，长度过短。</w:t>
            </w:r>
          </w:p>
        </w:tc>
        <w:tc>
          <w:tcPr>
            <w:tcW w:w="3828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主体结构砼外观观感较好，楼梯构造柱有一个偏位。二次结构砖砌体砌筑较差，灰缝不均匀。</w:t>
            </w:r>
          </w:p>
        </w:tc>
        <w:tc>
          <w:tcPr>
            <w:tcW w:w="4110" w:type="dxa"/>
            <w:vAlign w:val="top"/>
          </w:tcPr>
          <w:p>
            <w:pPr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施工现场未硬化，周转材料乱堆乱放。</w:t>
            </w:r>
          </w:p>
        </w:tc>
        <w:tc>
          <w:tcPr>
            <w:tcW w:w="3828" w:type="dxa"/>
            <w:vMerge w:val="continue"/>
            <w:vAlign w:val="top"/>
          </w:tcPr>
          <w:p>
            <w:pPr>
              <w:snapToGrid/>
              <w:spacing w:after="0" w:line="360" w:lineRule="auto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76" w:type="dxa"/>
            <w:gridSpan w:val="5"/>
          </w:tcPr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备注;</w:t>
            </w: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/>
        <w:spacing w:after="0"/>
        <w:jc w:val="center"/>
        <w:rPr>
          <w:sz w:val="21"/>
          <w:szCs w:val="21"/>
        </w:rPr>
      </w:pPr>
    </w:p>
    <w:p>
      <w:pPr>
        <w:snapToGrid/>
        <w:spacing w:after="0"/>
        <w:jc w:val="center"/>
        <w:rPr>
          <w:sz w:val="21"/>
          <w:szCs w:val="21"/>
        </w:rPr>
      </w:pPr>
    </w:p>
    <w:p>
      <w:pPr>
        <w:snapToGrid/>
        <w:spacing w:after="0"/>
        <w:jc w:val="center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p>
      <w:pPr>
        <w:snapToGrid/>
        <w:spacing w:before="100" w:beforeAutospacing="1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湖北中发建筑工程有限公司在建工程项目半年安全生产检查汇总表</w:t>
      </w:r>
    </w:p>
    <w:p>
      <w:pPr>
        <w:snapToGrid/>
        <w:spacing w:after="100" w:afterAutospacing="1"/>
        <w:ind w:left="110" w:leftChars="50"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山水国际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项目负责人：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陈文则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年    月    日</w:t>
      </w:r>
    </w:p>
    <w:tbl>
      <w:tblPr>
        <w:tblStyle w:val="7"/>
        <w:tblpPr w:leftFromText="180" w:rightFromText="180" w:vertAnchor="text" w:tblpX="250" w:tblpY="1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828"/>
        <w:gridCol w:w="411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35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安全生产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工程质量</w:t>
            </w:r>
          </w:p>
        </w:tc>
        <w:tc>
          <w:tcPr>
            <w:tcW w:w="4110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文明施工</w:t>
            </w:r>
          </w:p>
        </w:tc>
        <w:tc>
          <w:tcPr>
            <w:tcW w:w="3828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4" w:hRule="atLeast"/>
        </w:trPr>
        <w:tc>
          <w:tcPr>
            <w:tcW w:w="3510" w:type="dxa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施工用电楼层内不规范，要求2层共用一个三级箱，外架及临边防护基本到位，大于30cm洞口有连续三层未封闭，有几层电梯井水平防护拆除，但电梯门立面防护已封格栅。</w:t>
            </w:r>
          </w:p>
        </w:tc>
        <w:tc>
          <w:tcPr>
            <w:tcW w:w="3828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体结构砼浇筑外观观感较好，局部剪力墙存在振捣不密实，有蜂窝、漏筋现象。柱、剪力墙每层普遍有部分乱根，楼地面平整度控制不到位。二次结构构造柱部份柱头砼有20cm的砼浇筑不密实，个别夹砖。4根柱筋只有2根伸入支座固定，墙体斜砌砂浆不饱满，小于18cm门垛未按构造要求包框，窗台压顶伸入支座长度不够，砌体水平竖缝宽窄不均匀。</w:t>
            </w:r>
          </w:p>
        </w:tc>
        <w:tc>
          <w:tcPr>
            <w:tcW w:w="4110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现场周转材料堆码不规范，钢筋制作现场各种材料存放混乱，楼层未清理干净。</w:t>
            </w:r>
          </w:p>
        </w:tc>
        <w:tc>
          <w:tcPr>
            <w:tcW w:w="3828" w:type="dxa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工程资料同步，安全资料不全。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76" w:type="dxa"/>
            <w:gridSpan w:val="4"/>
          </w:tcPr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备注;整改及时，认识较高。</w:t>
            </w: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/>
        <w:spacing w:after="0"/>
        <w:rPr>
          <w:b/>
          <w:bCs/>
          <w:sz w:val="21"/>
          <w:szCs w:val="21"/>
        </w:rPr>
      </w:pPr>
    </w:p>
    <w:p>
      <w:pPr>
        <w:snapToGrid/>
        <w:spacing w:before="100" w:beforeAutospacing="1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湖北中发建筑工程有限公司在建工程项目半年安全生产检查汇总表</w:t>
      </w:r>
    </w:p>
    <w:p>
      <w:pPr>
        <w:snapToGrid/>
        <w:spacing w:after="100" w:afterAutospacing="1"/>
        <w:ind w:left="110" w:leftChars="50"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童馨丽都3#、4#楼项目工程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项目负责人：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袁伟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年    月    日</w:t>
      </w:r>
    </w:p>
    <w:tbl>
      <w:tblPr>
        <w:tblStyle w:val="7"/>
        <w:tblpPr w:leftFromText="180" w:rightFromText="180" w:vertAnchor="text" w:tblpX="250" w:tblpY="1"/>
        <w:tblOverlap w:val="never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5529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817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栋号</w:t>
            </w:r>
          </w:p>
        </w:tc>
        <w:tc>
          <w:tcPr>
            <w:tcW w:w="3827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安全生产</w:t>
            </w:r>
          </w:p>
        </w:tc>
        <w:tc>
          <w:tcPr>
            <w:tcW w:w="5529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工程质量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文明施工</w:t>
            </w:r>
          </w:p>
        </w:tc>
        <w:tc>
          <w:tcPr>
            <w:tcW w:w="2552" w:type="dxa"/>
            <w:vAlign w:val="center"/>
          </w:tcPr>
          <w:p>
            <w:pPr>
              <w:pStyle w:val="8"/>
              <w:snapToGrid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1" w:hRule="atLeast"/>
        </w:trPr>
        <w:tc>
          <w:tcPr>
            <w:tcW w:w="817" w:type="dxa"/>
            <w:vAlign w:val="center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3#</w:t>
            </w:r>
          </w:p>
        </w:tc>
        <w:tc>
          <w:tcPr>
            <w:tcW w:w="3827" w:type="dxa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24层大小采光井各1个已坍塌变形，未拆除搭设;烟道洞口24层以下有4层未做防护;采光井、悬挑层混凝土渣块未清理;外架防护外阳台转角处，多处缺失立杆支撑;连墙件间距过大，连接不到位;外架上破损安全网未更换，电梯井、采光井、楼梯临边防护未到位;塔吊有积水长期浸泡未抽;电梯楼层通道门;通道平铺模板未铺设安装到位;楼层用电三级箱不符合安全要求,无漏电保护开关;使用违规电线未套管；</w:t>
            </w:r>
          </w:p>
        </w:tc>
        <w:tc>
          <w:tcPr>
            <w:tcW w:w="5529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#楼，主体结构梁、板、柱、剪力墙砼外观观感非常差，21层剪力墙脱皮，每层柱和剪力墙普遍存在乱根，多层楼梯梁夹渣，局部有断裂和空洞。24层外墙连续梁砼浇筑不到位，楼面发现多层大开间楼板断裂，二次结构，构造柱头20cm砼浇筑夹砖和形成松散蜂窝状态，4根钢筋未伸入支座固定，窗台压顶伸入支座长度不够，门过梁搁长度不到位，砌筑灰缝宽窄不均，小于18cm门垛未按构造要求包框，斜砌不符合规范要求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文明施工一片混乱，到处是建筑材料，周转材料乱堆乱放，楼层垃圾未清理。</w:t>
            </w:r>
          </w:p>
        </w:tc>
        <w:tc>
          <w:tcPr>
            <w:tcW w:w="2552" w:type="dxa"/>
            <w:vMerge w:val="restart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安全技术交底无针对性，内容不完整，签字未到位，安全教育例会记录缺失。“三级”安全教育卡未填，模板支撑无搭设拆除验收记录，卸料平台无安装验收记录，外架搭设无验收记录。塔吊、施工升降机缺失每月巡查维修保养记录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17" w:type="dxa"/>
            <w:vAlign w:val="center"/>
          </w:tcPr>
          <w:p>
            <w:pPr>
              <w:snapToGrid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4#</w:t>
            </w:r>
          </w:p>
        </w:tc>
        <w:tc>
          <w:tcPr>
            <w:tcW w:w="11907" w:type="dxa"/>
            <w:gridSpan w:val="3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4#主体结构和安全生产比3#楼稍好，二次结构质量、文明施工基本雷同。</w:t>
            </w:r>
          </w:p>
        </w:tc>
        <w:tc>
          <w:tcPr>
            <w:tcW w:w="2552" w:type="dxa"/>
            <w:vMerge w:val="continue"/>
          </w:tcPr>
          <w:p>
            <w:pPr>
              <w:snapToGrid/>
              <w:spacing w:after="0" w:line="360" w:lineRule="auto"/>
              <w:jc w:val="both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76" w:type="dxa"/>
            <w:gridSpan w:val="5"/>
          </w:tcPr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备注;</w:t>
            </w:r>
          </w:p>
          <w:p>
            <w:pPr>
              <w:snapToGrid/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/>
        <w:spacing w:after="0"/>
        <w:rPr>
          <w:b/>
          <w:bCs/>
          <w:sz w:val="21"/>
          <w:szCs w:val="21"/>
        </w:rPr>
      </w:pPr>
    </w:p>
    <w:p>
      <w:pPr>
        <w:snapToGrid/>
        <w:spacing w:after="0"/>
        <w:rPr>
          <w:b/>
          <w:bCs/>
          <w:sz w:val="21"/>
          <w:szCs w:val="21"/>
        </w:rPr>
      </w:pPr>
    </w:p>
    <w:p>
      <w:pPr>
        <w:snapToGrid/>
        <w:spacing w:after="0"/>
        <w:rPr>
          <w:sz w:val="21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284" w:right="720" w:bottom="720" w:left="720" w:header="708" w:footer="708" w:gutter="0"/>
      <w:cols w:space="708" w:num="1"/>
      <w:docGrid w:linePitch="543" w:charSpace="473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group id="Genko:A4:20:20:L:0::" o:spid="_x0000_s5528" o:spt="203" style="position:absolute;left:0pt;margin-left:85pt;margin-top:72pt;height:451.35pt;width:671.95pt;mso-position-horizontal-relative:page;mso-position-vertical-relative:page;visibility:hidden;z-index:252073984;mso-width-relative:page;mso-height-relative:page;" coordorigin="1700,1440" coordsize="13439,9027">
          <o:lock v:ext="edit"/>
          <v:rect id="_x0000_s5127" o:spid="_x0000_s5127" o:spt="1" style="position:absolute;left:1810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28" o:spid="_x0000_s5128" o:spt="1" style="position:absolute;left:1810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29" o:spid="_x0000_s5129" o:spt="1" style="position:absolute;left:1810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0" o:spid="_x0000_s5130" o:spt="1" style="position:absolute;left:1810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1" o:spid="_x0000_s5131" o:spt="1" style="position:absolute;left:1810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2" o:spid="_x0000_s5132" o:spt="1" style="position:absolute;left:1810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3" o:spid="_x0000_s5133" o:spt="1" style="position:absolute;left:1810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4" o:spid="_x0000_s5134" o:spt="1" style="position:absolute;left:1810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5" o:spid="_x0000_s5135" o:spt="1" style="position:absolute;left:1810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6" o:spid="_x0000_s5136" o:spt="1" style="position:absolute;left:1810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7" o:spid="_x0000_s5137" o:spt="1" style="position:absolute;left:1810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8" o:spid="_x0000_s5138" o:spt="1" style="position:absolute;left:1810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39" o:spid="_x0000_s5139" o:spt="1" style="position:absolute;left:1810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0" o:spid="_x0000_s5140" o:spt="1" style="position:absolute;left:1810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1" o:spid="_x0000_s5141" o:spt="1" style="position:absolute;left:1810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2" o:spid="_x0000_s5142" o:spt="1" style="position:absolute;left:1810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3" o:spid="_x0000_s5143" o:spt="1" style="position:absolute;left:1810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4" o:spid="_x0000_s5144" o:spt="1" style="position:absolute;left:1810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5" o:spid="_x0000_s5145" o:spt="1" style="position:absolute;left:1810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6" o:spid="_x0000_s5146" o:spt="1" style="position:absolute;left:1810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7" o:spid="_x0000_s5147" o:spt="1" style="position:absolute;left:2482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8" o:spid="_x0000_s5148" o:spt="1" style="position:absolute;left:2482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49" o:spid="_x0000_s5149" o:spt="1" style="position:absolute;left:2482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0" o:spid="_x0000_s5150" o:spt="1" style="position:absolute;left:2482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1" o:spid="_x0000_s5151" o:spt="1" style="position:absolute;left:2482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2" o:spid="_x0000_s5152" o:spt="1" style="position:absolute;left:2482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3" o:spid="_x0000_s5153" o:spt="1" style="position:absolute;left:2482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4" o:spid="_x0000_s5154" o:spt="1" style="position:absolute;left:2482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5" o:spid="_x0000_s5155" o:spt="1" style="position:absolute;left:2482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6" o:spid="_x0000_s5156" o:spt="1" style="position:absolute;left:2482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7" o:spid="_x0000_s5157" o:spt="1" style="position:absolute;left:2482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8" o:spid="_x0000_s5158" o:spt="1" style="position:absolute;left:2482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59" o:spid="_x0000_s5159" o:spt="1" style="position:absolute;left:2482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0" o:spid="_x0000_s5160" o:spt="1" style="position:absolute;left:2482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1" o:spid="_x0000_s5161" o:spt="1" style="position:absolute;left:2482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2" o:spid="_x0000_s5162" o:spt="1" style="position:absolute;left:2482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3" o:spid="_x0000_s5163" o:spt="1" style="position:absolute;left:2482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4" o:spid="_x0000_s5164" o:spt="1" style="position:absolute;left:2482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5" o:spid="_x0000_s5165" o:spt="1" style="position:absolute;left:2482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6" o:spid="_x0000_s5166" o:spt="1" style="position:absolute;left:2482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7" o:spid="_x0000_s5167" o:spt="1" style="position:absolute;left:3154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8" o:spid="_x0000_s5168" o:spt="1" style="position:absolute;left:3154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69" o:spid="_x0000_s5169" o:spt="1" style="position:absolute;left:3154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0" o:spid="_x0000_s5170" o:spt="1" style="position:absolute;left:3154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1" o:spid="_x0000_s5171" o:spt="1" style="position:absolute;left:3154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2" o:spid="_x0000_s5172" o:spt="1" style="position:absolute;left:3154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3" o:spid="_x0000_s5173" o:spt="1" style="position:absolute;left:3154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4" o:spid="_x0000_s5174" o:spt="1" style="position:absolute;left:3154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5" o:spid="_x0000_s5175" o:spt="1" style="position:absolute;left:3154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6" o:spid="_x0000_s5176" o:spt="1" style="position:absolute;left:3154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7" o:spid="_x0000_s5177" o:spt="1" style="position:absolute;left:3154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8" o:spid="_x0000_s5178" o:spt="1" style="position:absolute;left:3154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79" o:spid="_x0000_s5179" o:spt="1" style="position:absolute;left:3154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0" o:spid="_x0000_s5180" o:spt="1" style="position:absolute;left:3154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1" o:spid="_x0000_s5181" o:spt="1" style="position:absolute;left:3154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2" o:spid="_x0000_s5182" o:spt="1" style="position:absolute;left:3154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3" o:spid="_x0000_s5183" o:spt="1" style="position:absolute;left:3154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4" o:spid="_x0000_s5184" o:spt="1" style="position:absolute;left:3154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5" o:spid="_x0000_s5185" o:spt="1" style="position:absolute;left:3154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6" o:spid="_x0000_s5186" o:spt="1" style="position:absolute;left:3154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7" o:spid="_x0000_s5187" o:spt="1" style="position:absolute;left:3826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8" o:spid="_x0000_s5188" o:spt="1" style="position:absolute;left:3826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89" o:spid="_x0000_s5189" o:spt="1" style="position:absolute;left:3826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0" o:spid="_x0000_s5190" o:spt="1" style="position:absolute;left:3826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1" o:spid="_x0000_s5191" o:spt="1" style="position:absolute;left:3826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2" o:spid="_x0000_s5192" o:spt="1" style="position:absolute;left:3826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3" o:spid="_x0000_s5193" o:spt="1" style="position:absolute;left:3826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4" o:spid="_x0000_s5194" o:spt="1" style="position:absolute;left:3826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5" o:spid="_x0000_s5195" o:spt="1" style="position:absolute;left:3826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6" o:spid="_x0000_s5196" o:spt="1" style="position:absolute;left:3826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7" o:spid="_x0000_s5197" o:spt="1" style="position:absolute;left:3826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8" o:spid="_x0000_s5198" o:spt="1" style="position:absolute;left:3826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199" o:spid="_x0000_s5199" o:spt="1" style="position:absolute;left:3826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0" o:spid="_x0000_s5200" o:spt="1" style="position:absolute;left:3826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1" o:spid="_x0000_s5201" o:spt="1" style="position:absolute;left:3826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2" o:spid="_x0000_s5202" o:spt="1" style="position:absolute;left:3826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3" o:spid="_x0000_s5203" o:spt="1" style="position:absolute;left:3826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4" o:spid="_x0000_s5204" o:spt="1" style="position:absolute;left:3826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5" o:spid="_x0000_s5205" o:spt="1" style="position:absolute;left:3826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6" o:spid="_x0000_s5206" o:spt="1" style="position:absolute;left:3826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7" o:spid="_x0000_s5207" o:spt="1" style="position:absolute;left:4498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8" o:spid="_x0000_s5208" o:spt="1" style="position:absolute;left:4498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09" o:spid="_x0000_s5209" o:spt="1" style="position:absolute;left:4498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0" o:spid="_x0000_s5210" o:spt="1" style="position:absolute;left:4498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1" o:spid="_x0000_s5211" o:spt="1" style="position:absolute;left:4498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2" o:spid="_x0000_s5212" o:spt="1" style="position:absolute;left:4498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3" o:spid="_x0000_s5213" o:spt="1" style="position:absolute;left:4498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4" o:spid="_x0000_s5214" o:spt="1" style="position:absolute;left:4498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5" o:spid="_x0000_s5215" o:spt="1" style="position:absolute;left:4498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6" o:spid="_x0000_s5216" o:spt="1" style="position:absolute;left:4498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7" o:spid="_x0000_s5217" o:spt="1" style="position:absolute;left:4498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8" o:spid="_x0000_s5218" o:spt="1" style="position:absolute;left:4498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19" o:spid="_x0000_s5219" o:spt="1" style="position:absolute;left:4498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0" o:spid="_x0000_s5220" o:spt="1" style="position:absolute;left:4498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1" o:spid="_x0000_s5221" o:spt="1" style="position:absolute;left:4498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2" o:spid="_x0000_s5222" o:spt="1" style="position:absolute;left:4498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3" o:spid="_x0000_s5223" o:spt="1" style="position:absolute;left:4498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4" o:spid="_x0000_s5224" o:spt="1" style="position:absolute;left:4498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5" o:spid="_x0000_s5225" o:spt="1" style="position:absolute;left:4498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6" o:spid="_x0000_s5226" o:spt="1" style="position:absolute;left:4498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7" o:spid="_x0000_s5227" o:spt="1" style="position:absolute;left:5170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8" o:spid="_x0000_s5228" o:spt="1" style="position:absolute;left:5170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29" o:spid="_x0000_s5229" o:spt="1" style="position:absolute;left:5170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0" o:spid="_x0000_s5230" o:spt="1" style="position:absolute;left:5170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1" o:spid="_x0000_s5231" o:spt="1" style="position:absolute;left:5170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2" o:spid="_x0000_s5232" o:spt="1" style="position:absolute;left:5170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3" o:spid="_x0000_s5233" o:spt="1" style="position:absolute;left:5170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4" o:spid="_x0000_s5234" o:spt="1" style="position:absolute;left:5170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5" o:spid="_x0000_s5235" o:spt="1" style="position:absolute;left:5170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6" o:spid="_x0000_s5236" o:spt="1" style="position:absolute;left:5170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7" o:spid="_x0000_s5237" o:spt="1" style="position:absolute;left:5170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8" o:spid="_x0000_s5238" o:spt="1" style="position:absolute;left:5170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39" o:spid="_x0000_s5239" o:spt="1" style="position:absolute;left:5170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0" o:spid="_x0000_s5240" o:spt="1" style="position:absolute;left:5170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1" o:spid="_x0000_s5241" o:spt="1" style="position:absolute;left:5170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2" o:spid="_x0000_s5242" o:spt="1" style="position:absolute;left:5170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3" o:spid="_x0000_s5243" o:spt="1" style="position:absolute;left:5170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4" o:spid="_x0000_s5244" o:spt="1" style="position:absolute;left:5170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5" o:spid="_x0000_s5245" o:spt="1" style="position:absolute;left:5170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6" o:spid="_x0000_s5246" o:spt="1" style="position:absolute;left:5170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7" o:spid="_x0000_s5247" o:spt="1" style="position:absolute;left:5842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8" o:spid="_x0000_s5248" o:spt="1" style="position:absolute;left:5842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49" o:spid="_x0000_s5249" o:spt="1" style="position:absolute;left:5842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0" o:spid="_x0000_s5250" o:spt="1" style="position:absolute;left:5842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1" o:spid="_x0000_s5251" o:spt="1" style="position:absolute;left:5842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2" o:spid="_x0000_s5252" o:spt="1" style="position:absolute;left:5842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3" o:spid="_x0000_s5253" o:spt="1" style="position:absolute;left:5842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4" o:spid="_x0000_s5254" o:spt="1" style="position:absolute;left:5842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5" o:spid="_x0000_s5255" o:spt="1" style="position:absolute;left:5842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6" o:spid="_x0000_s5256" o:spt="1" style="position:absolute;left:5842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7" o:spid="_x0000_s5257" o:spt="1" style="position:absolute;left:5842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8" o:spid="_x0000_s5258" o:spt="1" style="position:absolute;left:5842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59" o:spid="_x0000_s5259" o:spt="1" style="position:absolute;left:5842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0" o:spid="_x0000_s5260" o:spt="1" style="position:absolute;left:5842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1" o:spid="_x0000_s5261" o:spt="1" style="position:absolute;left:5842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2" o:spid="_x0000_s5262" o:spt="1" style="position:absolute;left:5842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3" o:spid="_x0000_s5263" o:spt="1" style="position:absolute;left:5842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4" o:spid="_x0000_s5264" o:spt="1" style="position:absolute;left:5842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5" o:spid="_x0000_s5265" o:spt="1" style="position:absolute;left:5842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6" o:spid="_x0000_s5266" o:spt="1" style="position:absolute;left:5842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7" o:spid="_x0000_s5267" o:spt="1" style="position:absolute;left:6514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8" o:spid="_x0000_s5268" o:spt="1" style="position:absolute;left:6514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69" o:spid="_x0000_s5269" o:spt="1" style="position:absolute;left:6514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0" o:spid="_x0000_s5270" o:spt="1" style="position:absolute;left:6514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1" o:spid="_x0000_s5271" o:spt="1" style="position:absolute;left:6514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2" o:spid="_x0000_s5272" o:spt="1" style="position:absolute;left:6514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3" o:spid="_x0000_s5273" o:spt="1" style="position:absolute;left:6514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4" o:spid="_x0000_s5274" o:spt="1" style="position:absolute;left:6514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5" o:spid="_x0000_s5275" o:spt="1" style="position:absolute;left:6514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6" o:spid="_x0000_s5276" o:spt="1" style="position:absolute;left:6514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7" o:spid="_x0000_s5277" o:spt="1" style="position:absolute;left:6514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8" o:spid="_x0000_s5278" o:spt="1" style="position:absolute;left:6514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79" o:spid="_x0000_s5279" o:spt="1" style="position:absolute;left:6514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0" o:spid="_x0000_s5280" o:spt="1" style="position:absolute;left:6514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1" o:spid="_x0000_s5281" o:spt="1" style="position:absolute;left:6514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2" o:spid="_x0000_s5282" o:spt="1" style="position:absolute;left:6514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3" o:spid="_x0000_s5283" o:spt="1" style="position:absolute;left:6514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4" o:spid="_x0000_s5284" o:spt="1" style="position:absolute;left:6514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5" o:spid="_x0000_s5285" o:spt="1" style="position:absolute;left:6514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6" o:spid="_x0000_s5286" o:spt="1" style="position:absolute;left:6514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7" o:spid="_x0000_s5287" o:spt="1" style="position:absolute;left:7186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8" o:spid="_x0000_s5288" o:spt="1" style="position:absolute;left:7186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89" o:spid="_x0000_s5289" o:spt="1" style="position:absolute;left:7186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0" o:spid="_x0000_s5290" o:spt="1" style="position:absolute;left:7186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1" o:spid="_x0000_s5291" o:spt="1" style="position:absolute;left:7186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2" o:spid="_x0000_s5292" o:spt="1" style="position:absolute;left:7186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3" o:spid="_x0000_s5293" o:spt="1" style="position:absolute;left:7186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4" o:spid="_x0000_s5294" o:spt="1" style="position:absolute;left:7186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5" o:spid="_x0000_s5295" o:spt="1" style="position:absolute;left:7186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6" o:spid="_x0000_s5296" o:spt="1" style="position:absolute;left:7186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7" o:spid="_x0000_s5297" o:spt="1" style="position:absolute;left:7186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8" o:spid="_x0000_s5298" o:spt="1" style="position:absolute;left:7186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299" o:spid="_x0000_s5299" o:spt="1" style="position:absolute;left:7186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0" o:spid="_x0000_s5300" o:spt="1" style="position:absolute;left:7186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1" o:spid="_x0000_s5301" o:spt="1" style="position:absolute;left:7186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2" o:spid="_x0000_s5302" o:spt="1" style="position:absolute;left:7186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3" o:spid="_x0000_s5303" o:spt="1" style="position:absolute;left:7186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4" o:spid="_x0000_s5304" o:spt="1" style="position:absolute;left:7186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5" o:spid="_x0000_s5305" o:spt="1" style="position:absolute;left:7186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6" o:spid="_x0000_s5306" o:spt="1" style="position:absolute;left:7186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7" o:spid="_x0000_s5307" o:spt="1" style="position:absolute;left:7858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8" o:spid="_x0000_s5308" o:spt="1" style="position:absolute;left:7858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09" o:spid="_x0000_s5309" o:spt="1" style="position:absolute;left:7858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0" o:spid="_x0000_s5310" o:spt="1" style="position:absolute;left:7858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1" o:spid="_x0000_s5311" o:spt="1" style="position:absolute;left:7858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2" o:spid="_x0000_s5312" o:spt="1" style="position:absolute;left:7858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3" o:spid="_x0000_s5313" o:spt="1" style="position:absolute;left:7858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4" o:spid="_x0000_s5314" o:spt="1" style="position:absolute;left:7858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5" o:spid="_x0000_s5315" o:spt="1" style="position:absolute;left:7858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6" o:spid="_x0000_s5316" o:spt="1" style="position:absolute;left:7858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7" o:spid="_x0000_s5317" o:spt="1" style="position:absolute;left:7858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8" o:spid="_x0000_s5318" o:spt="1" style="position:absolute;left:7858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19" o:spid="_x0000_s5319" o:spt="1" style="position:absolute;left:7858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0" o:spid="_x0000_s5320" o:spt="1" style="position:absolute;left:7858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1" o:spid="_x0000_s5321" o:spt="1" style="position:absolute;left:7858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2" o:spid="_x0000_s5322" o:spt="1" style="position:absolute;left:7858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3" o:spid="_x0000_s5323" o:spt="1" style="position:absolute;left:7858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4" o:spid="_x0000_s5324" o:spt="1" style="position:absolute;left:7858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5" o:spid="_x0000_s5325" o:spt="1" style="position:absolute;left:7858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6" o:spid="_x0000_s5326" o:spt="1" style="position:absolute;left:7858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7" o:spid="_x0000_s5327" o:spt="1" style="position:absolute;left:8530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8" o:spid="_x0000_s5328" o:spt="1" style="position:absolute;left:8530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29" o:spid="_x0000_s5329" o:spt="1" style="position:absolute;left:8530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0" o:spid="_x0000_s5330" o:spt="1" style="position:absolute;left:8530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1" o:spid="_x0000_s5331" o:spt="1" style="position:absolute;left:8530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2" o:spid="_x0000_s5332" o:spt="1" style="position:absolute;left:8530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3" o:spid="_x0000_s5333" o:spt="1" style="position:absolute;left:8530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4" o:spid="_x0000_s5334" o:spt="1" style="position:absolute;left:8530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5" o:spid="_x0000_s5335" o:spt="1" style="position:absolute;left:8530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6" o:spid="_x0000_s5336" o:spt="1" style="position:absolute;left:8530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7" o:spid="_x0000_s5337" o:spt="1" style="position:absolute;left:8530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8" o:spid="_x0000_s5338" o:spt="1" style="position:absolute;left:8530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39" o:spid="_x0000_s5339" o:spt="1" style="position:absolute;left:8530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0" o:spid="_x0000_s5340" o:spt="1" style="position:absolute;left:8530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1" o:spid="_x0000_s5341" o:spt="1" style="position:absolute;left:8530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2" o:spid="_x0000_s5342" o:spt="1" style="position:absolute;left:8530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3" o:spid="_x0000_s5343" o:spt="1" style="position:absolute;left:8530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4" o:spid="_x0000_s5344" o:spt="1" style="position:absolute;left:8530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5" o:spid="_x0000_s5345" o:spt="1" style="position:absolute;left:8530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6" o:spid="_x0000_s5346" o:spt="1" style="position:absolute;left:8530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7" o:spid="_x0000_s5347" o:spt="1" style="position:absolute;left:9202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8" o:spid="_x0000_s5348" o:spt="1" style="position:absolute;left:9202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49" o:spid="_x0000_s5349" o:spt="1" style="position:absolute;left:9202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0" o:spid="_x0000_s5350" o:spt="1" style="position:absolute;left:9202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1" o:spid="_x0000_s5351" o:spt="1" style="position:absolute;left:9202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2" o:spid="_x0000_s5352" o:spt="1" style="position:absolute;left:9202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3" o:spid="_x0000_s5353" o:spt="1" style="position:absolute;left:9202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4" o:spid="_x0000_s5354" o:spt="1" style="position:absolute;left:9202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5" o:spid="_x0000_s5355" o:spt="1" style="position:absolute;left:9202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6" o:spid="_x0000_s5356" o:spt="1" style="position:absolute;left:9202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7" o:spid="_x0000_s5357" o:spt="1" style="position:absolute;left:9202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8" o:spid="_x0000_s5358" o:spt="1" style="position:absolute;left:9202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59" o:spid="_x0000_s5359" o:spt="1" style="position:absolute;left:9202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0" o:spid="_x0000_s5360" o:spt="1" style="position:absolute;left:9202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1" o:spid="_x0000_s5361" o:spt="1" style="position:absolute;left:9202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2" o:spid="_x0000_s5362" o:spt="1" style="position:absolute;left:9202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3" o:spid="_x0000_s5363" o:spt="1" style="position:absolute;left:9202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4" o:spid="_x0000_s5364" o:spt="1" style="position:absolute;left:9202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5" o:spid="_x0000_s5365" o:spt="1" style="position:absolute;left:9202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6" o:spid="_x0000_s5366" o:spt="1" style="position:absolute;left:9202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7" o:spid="_x0000_s5367" o:spt="1" style="position:absolute;left:9874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8" o:spid="_x0000_s5368" o:spt="1" style="position:absolute;left:9874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69" o:spid="_x0000_s5369" o:spt="1" style="position:absolute;left:9874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0" o:spid="_x0000_s5370" o:spt="1" style="position:absolute;left:9874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1" o:spid="_x0000_s5371" o:spt="1" style="position:absolute;left:9874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2" o:spid="_x0000_s5372" o:spt="1" style="position:absolute;left:9874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3" o:spid="_x0000_s5373" o:spt="1" style="position:absolute;left:9874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4" o:spid="_x0000_s5374" o:spt="1" style="position:absolute;left:9874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5" o:spid="_x0000_s5375" o:spt="1" style="position:absolute;left:9874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6" o:spid="_x0000_s5376" o:spt="1" style="position:absolute;left:9874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7" o:spid="_x0000_s5377" o:spt="1" style="position:absolute;left:9874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8" o:spid="_x0000_s5378" o:spt="1" style="position:absolute;left:9874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79" o:spid="_x0000_s5379" o:spt="1" style="position:absolute;left:9874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0" o:spid="_x0000_s5380" o:spt="1" style="position:absolute;left:9874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1" o:spid="_x0000_s5381" o:spt="1" style="position:absolute;left:9874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2" o:spid="_x0000_s5382" o:spt="1" style="position:absolute;left:9874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3" o:spid="_x0000_s5383" o:spt="1" style="position:absolute;left:9874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4" o:spid="_x0000_s5384" o:spt="1" style="position:absolute;left:9874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5" o:spid="_x0000_s5385" o:spt="1" style="position:absolute;left:9874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6" o:spid="_x0000_s5386" o:spt="1" style="position:absolute;left:9874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7" o:spid="_x0000_s5387" o:spt="1" style="position:absolute;left:10546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8" o:spid="_x0000_s5388" o:spt="1" style="position:absolute;left:10546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89" o:spid="_x0000_s5389" o:spt="1" style="position:absolute;left:10546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0" o:spid="_x0000_s5390" o:spt="1" style="position:absolute;left:10546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1" o:spid="_x0000_s5391" o:spt="1" style="position:absolute;left:10546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2" o:spid="_x0000_s5392" o:spt="1" style="position:absolute;left:10546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3" o:spid="_x0000_s5393" o:spt="1" style="position:absolute;left:10546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4" o:spid="_x0000_s5394" o:spt="1" style="position:absolute;left:10546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5" o:spid="_x0000_s5395" o:spt="1" style="position:absolute;left:10546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6" o:spid="_x0000_s5396" o:spt="1" style="position:absolute;left:10546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7" o:spid="_x0000_s5397" o:spt="1" style="position:absolute;left:10546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8" o:spid="_x0000_s5398" o:spt="1" style="position:absolute;left:10546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399" o:spid="_x0000_s5399" o:spt="1" style="position:absolute;left:10546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0" o:spid="_x0000_s5400" o:spt="1" style="position:absolute;left:10546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1" o:spid="_x0000_s5401" o:spt="1" style="position:absolute;left:10546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2" o:spid="_x0000_s5402" o:spt="1" style="position:absolute;left:10546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3" o:spid="_x0000_s5403" o:spt="1" style="position:absolute;left:10546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4" o:spid="_x0000_s5404" o:spt="1" style="position:absolute;left:10546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5" o:spid="_x0000_s5405" o:spt="1" style="position:absolute;left:10546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6" o:spid="_x0000_s5406" o:spt="1" style="position:absolute;left:10546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7" o:spid="_x0000_s5407" o:spt="1" style="position:absolute;left:11218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8" o:spid="_x0000_s5408" o:spt="1" style="position:absolute;left:11218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09" o:spid="_x0000_s5409" o:spt="1" style="position:absolute;left:11218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0" o:spid="_x0000_s5410" o:spt="1" style="position:absolute;left:11218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1" o:spid="_x0000_s5411" o:spt="1" style="position:absolute;left:11218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2" o:spid="_x0000_s5412" o:spt="1" style="position:absolute;left:11218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3" o:spid="_x0000_s5413" o:spt="1" style="position:absolute;left:11218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4" o:spid="_x0000_s5414" o:spt="1" style="position:absolute;left:11218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5" o:spid="_x0000_s5415" o:spt="1" style="position:absolute;left:11218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6" o:spid="_x0000_s5416" o:spt="1" style="position:absolute;left:11218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7" o:spid="_x0000_s5417" o:spt="1" style="position:absolute;left:11218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8" o:spid="_x0000_s5418" o:spt="1" style="position:absolute;left:11218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19" o:spid="_x0000_s5419" o:spt="1" style="position:absolute;left:11218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0" o:spid="_x0000_s5420" o:spt="1" style="position:absolute;left:11218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1" o:spid="_x0000_s5421" o:spt="1" style="position:absolute;left:11218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2" o:spid="_x0000_s5422" o:spt="1" style="position:absolute;left:11218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3" o:spid="_x0000_s5423" o:spt="1" style="position:absolute;left:11218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4" o:spid="_x0000_s5424" o:spt="1" style="position:absolute;left:11218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5" o:spid="_x0000_s5425" o:spt="1" style="position:absolute;left:11218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6" o:spid="_x0000_s5426" o:spt="1" style="position:absolute;left:11218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7" o:spid="_x0000_s5427" o:spt="1" style="position:absolute;left:11890;top:1440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8" o:spid="_x0000_s5428" o:spt="1" style="position:absolute;left:11890;top:1891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29" o:spid="_x0000_s5429" o:spt="1" style="position:absolute;left:11890;top:234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0" o:spid="_x0000_s5430" o:spt="1" style="position:absolute;left:11890;top:279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1" o:spid="_x0000_s5431" o:spt="1" style="position:absolute;left:11890;top:3245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2" o:spid="_x0000_s5432" o:spt="1" style="position:absolute;left:11890;top:3697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3" o:spid="_x0000_s5433" o:spt="1" style="position:absolute;left:11890;top:414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4" o:spid="_x0000_s5434" o:spt="1" style="position:absolute;left:11890;top:4599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5" o:spid="_x0000_s5435" o:spt="1" style="position:absolute;left:11890;top:5051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6" o:spid="_x0000_s5436" o:spt="1" style="position:absolute;left:11890;top:5502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7" o:spid="_x0000_s5437" o:spt="1" style="position:absolute;left:11890;top:5954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8" o:spid="_x0000_s5438" o:spt="1" style="position:absolute;left:11890;top:6405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39" o:spid="_x0000_s5439" o:spt="1" style="position:absolute;left:11890;top:6856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0" o:spid="_x0000_s5440" o:spt="1" style="position:absolute;left:11890;top:7308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1" o:spid="_x0000_s5441" o:spt="1" style="position:absolute;left:11890;top:7759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2" o:spid="_x0000_s5442" o:spt="1" style="position:absolute;left:11890;top:8210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3" o:spid="_x0000_s5443" o:spt="1" style="position:absolute;left:11890;top:8662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4" o:spid="_x0000_s5444" o:spt="1" style="position:absolute;left:11890;top:9113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5" o:spid="_x0000_s5445" o:spt="1" style="position:absolute;left:11890;top:9564;height:452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6" o:spid="_x0000_s5446" o:spt="1" style="position:absolute;left:11890;top:10016;height:451;width:451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7" o:spid="_x0000_s5447" o:spt="1" style="position:absolute;left:12561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8" o:spid="_x0000_s5448" o:spt="1" style="position:absolute;left:12561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49" o:spid="_x0000_s5449" o:spt="1" style="position:absolute;left:12561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0" o:spid="_x0000_s5450" o:spt="1" style="position:absolute;left:12561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1" o:spid="_x0000_s5451" o:spt="1" style="position:absolute;left:12561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2" o:spid="_x0000_s5452" o:spt="1" style="position:absolute;left:12561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3" o:spid="_x0000_s5453" o:spt="1" style="position:absolute;left:12561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4" o:spid="_x0000_s5454" o:spt="1" style="position:absolute;left:12561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5" o:spid="_x0000_s5455" o:spt="1" style="position:absolute;left:12561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6" o:spid="_x0000_s5456" o:spt="1" style="position:absolute;left:12561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7" o:spid="_x0000_s5457" o:spt="1" style="position:absolute;left:12561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8" o:spid="_x0000_s5458" o:spt="1" style="position:absolute;left:12561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59" o:spid="_x0000_s5459" o:spt="1" style="position:absolute;left:12561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0" o:spid="_x0000_s5460" o:spt="1" style="position:absolute;left:12561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1" o:spid="_x0000_s5461" o:spt="1" style="position:absolute;left:12561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2" o:spid="_x0000_s5462" o:spt="1" style="position:absolute;left:12561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3" o:spid="_x0000_s5463" o:spt="1" style="position:absolute;left:12561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4" o:spid="_x0000_s5464" o:spt="1" style="position:absolute;left:12561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5" o:spid="_x0000_s5465" o:spt="1" style="position:absolute;left:12561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6" o:spid="_x0000_s5466" o:spt="1" style="position:absolute;left:12561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7" o:spid="_x0000_s5467" o:spt="1" style="position:absolute;left:13233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8" o:spid="_x0000_s5468" o:spt="1" style="position:absolute;left:13233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69" o:spid="_x0000_s5469" o:spt="1" style="position:absolute;left:13233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0" o:spid="_x0000_s5470" o:spt="1" style="position:absolute;left:13233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1" o:spid="_x0000_s5471" o:spt="1" style="position:absolute;left:13233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2" o:spid="_x0000_s5472" o:spt="1" style="position:absolute;left:13233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3" o:spid="_x0000_s5473" o:spt="1" style="position:absolute;left:13233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4" o:spid="_x0000_s5474" o:spt="1" style="position:absolute;left:13233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5" o:spid="_x0000_s5475" o:spt="1" style="position:absolute;left:13233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6" o:spid="_x0000_s5476" o:spt="1" style="position:absolute;left:13233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7" o:spid="_x0000_s5477" o:spt="1" style="position:absolute;left:13233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8" o:spid="_x0000_s5478" o:spt="1" style="position:absolute;left:13233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79" o:spid="_x0000_s5479" o:spt="1" style="position:absolute;left:13233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0" o:spid="_x0000_s5480" o:spt="1" style="position:absolute;left:13233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1" o:spid="_x0000_s5481" o:spt="1" style="position:absolute;left:13233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2" o:spid="_x0000_s5482" o:spt="1" style="position:absolute;left:13233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3" o:spid="_x0000_s5483" o:spt="1" style="position:absolute;left:13233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4" o:spid="_x0000_s5484" o:spt="1" style="position:absolute;left:13233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5" o:spid="_x0000_s5485" o:spt="1" style="position:absolute;left:13233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6" o:spid="_x0000_s5486" o:spt="1" style="position:absolute;left:13233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7" o:spid="_x0000_s5487" o:spt="1" style="position:absolute;left:13905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8" o:spid="_x0000_s5488" o:spt="1" style="position:absolute;left:13905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89" o:spid="_x0000_s5489" o:spt="1" style="position:absolute;left:13905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0" o:spid="_x0000_s5490" o:spt="1" style="position:absolute;left:13905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1" o:spid="_x0000_s5491" o:spt="1" style="position:absolute;left:13905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2" o:spid="_x0000_s5492" o:spt="1" style="position:absolute;left:13905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3" o:spid="_x0000_s5493" o:spt="1" style="position:absolute;left:13905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4" o:spid="_x0000_s5494" o:spt="1" style="position:absolute;left:13905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5" o:spid="_x0000_s5495" o:spt="1" style="position:absolute;left:13905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6" o:spid="_x0000_s5496" o:spt="1" style="position:absolute;left:13905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7" o:spid="_x0000_s5497" o:spt="1" style="position:absolute;left:13905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8" o:spid="_x0000_s5498" o:spt="1" style="position:absolute;left:13905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499" o:spid="_x0000_s5499" o:spt="1" style="position:absolute;left:13905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0" o:spid="_x0000_s5500" o:spt="1" style="position:absolute;left:13905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1" o:spid="_x0000_s5501" o:spt="1" style="position:absolute;left:13905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2" o:spid="_x0000_s5502" o:spt="1" style="position:absolute;left:13905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3" o:spid="_x0000_s5503" o:spt="1" style="position:absolute;left:13905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4" o:spid="_x0000_s5504" o:spt="1" style="position:absolute;left:13905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5" o:spid="_x0000_s5505" o:spt="1" style="position:absolute;left:13905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6" o:spid="_x0000_s5506" o:spt="1" style="position:absolute;left:13905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7" o:spid="_x0000_s5507" o:spt="1" style="position:absolute;left:14577;top:1440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8" o:spid="_x0000_s5508" o:spt="1" style="position:absolute;left:14577;top:1891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09" o:spid="_x0000_s5509" o:spt="1" style="position:absolute;left:14577;top:234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0" o:spid="_x0000_s5510" o:spt="1" style="position:absolute;left:14577;top:279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1" o:spid="_x0000_s5511" o:spt="1" style="position:absolute;left:14577;top:3245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2" o:spid="_x0000_s5512" o:spt="1" style="position:absolute;left:14577;top:3697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3" o:spid="_x0000_s5513" o:spt="1" style="position:absolute;left:14577;top:414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4" o:spid="_x0000_s5514" o:spt="1" style="position:absolute;left:14577;top:4599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5" o:spid="_x0000_s5515" o:spt="1" style="position:absolute;left:14577;top:5051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6" o:spid="_x0000_s5516" o:spt="1" style="position:absolute;left:14577;top:5502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7" o:spid="_x0000_s5517" o:spt="1" style="position:absolute;left:14577;top:5954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8" o:spid="_x0000_s5518" o:spt="1" style="position:absolute;left:14577;top:6405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19" o:spid="_x0000_s5519" o:spt="1" style="position:absolute;left:14577;top:6856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0" o:spid="_x0000_s5520" o:spt="1" style="position:absolute;left:14577;top:7308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1" o:spid="_x0000_s5521" o:spt="1" style="position:absolute;left:14577;top:7759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2" o:spid="_x0000_s5522" o:spt="1" style="position:absolute;left:14577;top:8210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3" o:spid="_x0000_s5523" o:spt="1" style="position:absolute;left:14577;top:8662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4" o:spid="_x0000_s5524" o:spt="1" style="position:absolute;left:14577;top:9113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5" o:spid="_x0000_s5525" o:spt="1" style="position:absolute;left:14577;top:9564;height:452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6" o:spid="_x0000_s5526" o:spt="1" style="position:absolute;left:14577;top:10016;height:451;width:452;visibility:hidden;" stroked="t" coordsize="21600,21600">
            <v:path/>
            <v:fill opacity="0f" focussize="0,0"/>
            <v:stroke weight="0.5pt" color="#009300"/>
            <v:imagedata o:title=""/>
            <o:lock v:ext="edit"/>
          </v:rect>
          <v:rect id="_x0000_s5527" o:spid="_x0000_s5527" o:spt="1" style="position:absolute;left:1700;top:1440;height:9027;width:13439;visibility:hidden;" filled="f" stroked="t" coordsize="21600,21600">
            <v:path/>
            <v:fill on="f" opacity="0f" focussize="0,0"/>
            <v:stroke weight="1pt" color="#009300"/>
            <v:imagedata o:title=""/>
            <o:lock v:ext="edit"/>
          </v:rect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451"/>
  <w:drawingGridVerticalSpacing w:val="543"/>
  <w:characterSpacingControl w:val="doNotCompress"/>
  <w:hdrShapeDefaults>
    <o:shapelayout v:ext="edit">
      <o:idmap v:ext="edit" data="5,6"/>
    </o:shapelayout>
  </w:hdrShapeDefaults>
  <w:compat>
    <w:useFELayout/>
    <w:compatSetting w:name="compatibilityMode" w:uri="http://schemas.microsoft.com/office/word" w:val="12"/>
  </w:compat>
  <w:rsids>
    <w:rsidRoot w:val="00D31D50"/>
    <w:rsid w:val="00006898"/>
    <w:rsid w:val="00014184"/>
    <w:rsid w:val="00015439"/>
    <w:rsid w:val="000174FB"/>
    <w:rsid w:val="00023896"/>
    <w:rsid w:val="000309DD"/>
    <w:rsid w:val="00044B99"/>
    <w:rsid w:val="00076F6A"/>
    <w:rsid w:val="00084154"/>
    <w:rsid w:val="00084AD7"/>
    <w:rsid w:val="00090C96"/>
    <w:rsid w:val="000B412C"/>
    <w:rsid w:val="000B48A3"/>
    <w:rsid w:val="000B6664"/>
    <w:rsid w:val="000D0910"/>
    <w:rsid w:val="000D3456"/>
    <w:rsid w:val="000D5D12"/>
    <w:rsid w:val="000D78B3"/>
    <w:rsid w:val="000D7C94"/>
    <w:rsid w:val="000E2F29"/>
    <w:rsid w:val="00104227"/>
    <w:rsid w:val="00113071"/>
    <w:rsid w:val="00132632"/>
    <w:rsid w:val="00137C27"/>
    <w:rsid w:val="001573C8"/>
    <w:rsid w:val="00174B64"/>
    <w:rsid w:val="00182DE5"/>
    <w:rsid w:val="001E39E2"/>
    <w:rsid w:val="00202846"/>
    <w:rsid w:val="00204F48"/>
    <w:rsid w:val="002120CC"/>
    <w:rsid w:val="00266459"/>
    <w:rsid w:val="00273253"/>
    <w:rsid w:val="002765D0"/>
    <w:rsid w:val="0028308F"/>
    <w:rsid w:val="00292AF3"/>
    <w:rsid w:val="002B7942"/>
    <w:rsid w:val="002D28D3"/>
    <w:rsid w:val="002D6C3F"/>
    <w:rsid w:val="002F6683"/>
    <w:rsid w:val="002F70B5"/>
    <w:rsid w:val="00311CFC"/>
    <w:rsid w:val="0031620A"/>
    <w:rsid w:val="003209E8"/>
    <w:rsid w:val="00323B43"/>
    <w:rsid w:val="0032739F"/>
    <w:rsid w:val="00340348"/>
    <w:rsid w:val="00352C1F"/>
    <w:rsid w:val="00357179"/>
    <w:rsid w:val="0036072B"/>
    <w:rsid w:val="00364D7B"/>
    <w:rsid w:val="00392E5F"/>
    <w:rsid w:val="003B0100"/>
    <w:rsid w:val="003C390C"/>
    <w:rsid w:val="003C4D4F"/>
    <w:rsid w:val="003D37D8"/>
    <w:rsid w:val="004028EB"/>
    <w:rsid w:val="00403442"/>
    <w:rsid w:val="004037F5"/>
    <w:rsid w:val="00426133"/>
    <w:rsid w:val="00426CBA"/>
    <w:rsid w:val="00433E1D"/>
    <w:rsid w:val="004358AB"/>
    <w:rsid w:val="00436FB0"/>
    <w:rsid w:val="00475CCA"/>
    <w:rsid w:val="0048049C"/>
    <w:rsid w:val="004A00F5"/>
    <w:rsid w:val="004B5480"/>
    <w:rsid w:val="004E7316"/>
    <w:rsid w:val="004F2DEA"/>
    <w:rsid w:val="0050177A"/>
    <w:rsid w:val="00501B0A"/>
    <w:rsid w:val="00502170"/>
    <w:rsid w:val="00506367"/>
    <w:rsid w:val="00511948"/>
    <w:rsid w:val="00536365"/>
    <w:rsid w:val="00551EF0"/>
    <w:rsid w:val="005763A1"/>
    <w:rsid w:val="00596ECA"/>
    <w:rsid w:val="00597749"/>
    <w:rsid w:val="005B4414"/>
    <w:rsid w:val="005C0C89"/>
    <w:rsid w:val="005E76AB"/>
    <w:rsid w:val="00606584"/>
    <w:rsid w:val="00626588"/>
    <w:rsid w:val="00630EEA"/>
    <w:rsid w:val="00633026"/>
    <w:rsid w:val="00654C9E"/>
    <w:rsid w:val="00662BCC"/>
    <w:rsid w:val="00662CBE"/>
    <w:rsid w:val="00667D7C"/>
    <w:rsid w:val="00687682"/>
    <w:rsid w:val="006A2A65"/>
    <w:rsid w:val="006B5CAF"/>
    <w:rsid w:val="006C38B6"/>
    <w:rsid w:val="006D0653"/>
    <w:rsid w:val="006F23B3"/>
    <w:rsid w:val="007344B8"/>
    <w:rsid w:val="00743ABF"/>
    <w:rsid w:val="00747AF4"/>
    <w:rsid w:val="007578A3"/>
    <w:rsid w:val="007A5CCA"/>
    <w:rsid w:val="007C46E4"/>
    <w:rsid w:val="007F78BE"/>
    <w:rsid w:val="00843EDF"/>
    <w:rsid w:val="00845C4A"/>
    <w:rsid w:val="00851C4F"/>
    <w:rsid w:val="00886D82"/>
    <w:rsid w:val="00896BE9"/>
    <w:rsid w:val="008A2FE2"/>
    <w:rsid w:val="008B2646"/>
    <w:rsid w:val="008B7726"/>
    <w:rsid w:val="008D1A0E"/>
    <w:rsid w:val="008D7FB9"/>
    <w:rsid w:val="0091198C"/>
    <w:rsid w:val="009376D3"/>
    <w:rsid w:val="009500FD"/>
    <w:rsid w:val="00971ED4"/>
    <w:rsid w:val="0098180A"/>
    <w:rsid w:val="00996294"/>
    <w:rsid w:val="009A7660"/>
    <w:rsid w:val="009B2312"/>
    <w:rsid w:val="009B2C17"/>
    <w:rsid w:val="009B5F00"/>
    <w:rsid w:val="009C76B6"/>
    <w:rsid w:val="009F3232"/>
    <w:rsid w:val="00A13029"/>
    <w:rsid w:val="00A264FF"/>
    <w:rsid w:val="00A65331"/>
    <w:rsid w:val="00A70580"/>
    <w:rsid w:val="00AA6862"/>
    <w:rsid w:val="00AC5CF9"/>
    <w:rsid w:val="00AF5DB0"/>
    <w:rsid w:val="00B11038"/>
    <w:rsid w:val="00B21A3B"/>
    <w:rsid w:val="00B33EEB"/>
    <w:rsid w:val="00B36EF5"/>
    <w:rsid w:val="00B41122"/>
    <w:rsid w:val="00B716DC"/>
    <w:rsid w:val="00B85587"/>
    <w:rsid w:val="00B90C8B"/>
    <w:rsid w:val="00BC1432"/>
    <w:rsid w:val="00BD32C9"/>
    <w:rsid w:val="00BF4272"/>
    <w:rsid w:val="00C13B74"/>
    <w:rsid w:val="00C24883"/>
    <w:rsid w:val="00C6356D"/>
    <w:rsid w:val="00C66C0D"/>
    <w:rsid w:val="00CB1D68"/>
    <w:rsid w:val="00CB42E1"/>
    <w:rsid w:val="00CB6380"/>
    <w:rsid w:val="00CC3E4A"/>
    <w:rsid w:val="00CD1046"/>
    <w:rsid w:val="00CD3466"/>
    <w:rsid w:val="00CE625E"/>
    <w:rsid w:val="00D05FEA"/>
    <w:rsid w:val="00D07362"/>
    <w:rsid w:val="00D20D93"/>
    <w:rsid w:val="00D2765E"/>
    <w:rsid w:val="00D31D50"/>
    <w:rsid w:val="00D333C8"/>
    <w:rsid w:val="00D4192D"/>
    <w:rsid w:val="00D56F4E"/>
    <w:rsid w:val="00D821DE"/>
    <w:rsid w:val="00DA0A4E"/>
    <w:rsid w:val="00DC611B"/>
    <w:rsid w:val="00DD1336"/>
    <w:rsid w:val="00DD20D1"/>
    <w:rsid w:val="00DD4C41"/>
    <w:rsid w:val="00E0657B"/>
    <w:rsid w:val="00E222E2"/>
    <w:rsid w:val="00E70927"/>
    <w:rsid w:val="00E737CA"/>
    <w:rsid w:val="00E80CD8"/>
    <w:rsid w:val="00E94AAB"/>
    <w:rsid w:val="00E97D5C"/>
    <w:rsid w:val="00EA4A8D"/>
    <w:rsid w:val="00EA564A"/>
    <w:rsid w:val="00EA61AC"/>
    <w:rsid w:val="00EF7B8F"/>
    <w:rsid w:val="00F52A0E"/>
    <w:rsid w:val="00F55C71"/>
    <w:rsid w:val="00F7136E"/>
    <w:rsid w:val="00F71AFF"/>
    <w:rsid w:val="00F827B4"/>
    <w:rsid w:val="00F8460F"/>
    <w:rsid w:val="00F9079D"/>
    <w:rsid w:val="00F966E9"/>
    <w:rsid w:val="00FC31E2"/>
    <w:rsid w:val="00FC5561"/>
    <w:rsid w:val="00FE0592"/>
    <w:rsid w:val="00FF2E1B"/>
    <w:rsid w:val="055F53B4"/>
    <w:rsid w:val="10137341"/>
    <w:rsid w:val="13295597"/>
    <w:rsid w:val="3F8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标题 1 Char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7"/>
    <customShpInfo spid="_x0000_s5128"/>
    <customShpInfo spid="_x0000_s5129"/>
    <customShpInfo spid="_x0000_s5130"/>
    <customShpInfo spid="_x0000_s5131"/>
    <customShpInfo spid="_x0000_s5132"/>
    <customShpInfo spid="_x0000_s5133"/>
    <customShpInfo spid="_x0000_s5134"/>
    <customShpInfo spid="_x0000_s5135"/>
    <customShpInfo spid="_x0000_s5136"/>
    <customShpInfo spid="_x0000_s5137"/>
    <customShpInfo spid="_x0000_s5138"/>
    <customShpInfo spid="_x0000_s5139"/>
    <customShpInfo spid="_x0000_s5140"/>
    <customShpInfo spid="_x0000_s5141"/>
    <customShpInfo spid="_x0000_s5142"/>
    <customShpInfo spid="_x0000_s5143"/>
    <customShpInfo spid="_x0000_s5144"/>
    <customShpInfo spid="_x0000_s5145"/>
    <customShpInfo spid="_x0000_s5146"/>
    <customShpInfo spid="_x0000_s5147"/>
    <customShpInfo spid="_x0000_s5148"/>
    <customShpInfo spid="_x0000_s5149"/>
    <customShpInfo spid="_x0000_s5150"/>
    <customShpInfo spid="_x0000_s5151"/>
    <customShpInfo spid="_x0000_s5152"/>
    <customShpInfo spid="_x0000_s5153"/>
    <customShpInfo spid="_x0000_s5154"/>
    <customShpInfo spid="_x0000_s5155"/>
    <customShpInfo spid="_x0000_s5156"/>
    <customShpInfo spid="_x0000_s5157"/>
    <customShpInfo spid="_x0000_s5158"/>
    <customShpInfo spid="_x0000_s5159"/>
    <customShpInfo spid="_x0000_s5160"/>
    <customShpInfo spid="_x0000_s5161"/>
    <customShpInfo spid="_x0000_s5162"/>
    <customShpInfo spid="_x0000_s5163"/>
    <customShpInfo spid="_x0000_s5164"/>
    <customShpInfo spid="_x0000_s5165"/>
    <customShpInfo spid="_x0000_s5166"/>
    <customShpInfo spid="_x0000_s5167"/>
    <customShpInfo spid="_x0000_s5168"/>
    <customShpInfo spid="_x0000_s5169"/>
    <customShpInfo spid="_x0000_s5170"/>
    <customShpInfo spid="_x0000_s5171"/>
    <customShpInfo spid="_x0000_s5172"/>
    <customShpInfo spid="_x0000_s5173"/>
    <customShpInfo spid="_x0000_s5174"/>
    <customShpInfo spid="_x0000_s5175"/>
    <customShpInfo spid="_x0000_s5176"/>
    <customShpInfo spid="_x0000_s5177"/>
    <customShpInfo spid="_x0000_s5178"/>
    <customShpInfo spid="_x0000_s5179"/>
    <customShpInfo spid="_x0000_s5180"/>
    <customShpInfo spid="_x0000_s5181"/>
    <customShpInfo spid="_x0000_s5182"/>
    <customShpInfo spid="_x0000_s5183"/>
    <customShpInfo spid="_x0000_s5184"/>
    <customShpInfo spid="_x0000_s5185"/>
    <customShpInfo spid="_x0000_s5186"/>
    <customShpInfo spid="_x0000_s5187"/>
    <customShpInfo spid="_x0000_s5188"/>
    <customShpInfo spid="_x0000_s5189"/>
    <customShpInfo spid="_x0000_s5190"/>
    <customShpInfo spid="_x0000_s5191"/>
    <customShpInfo spid="_x0000_s5192"/>
    <customShpInfo spid="_x0000_s5193"/>
    <customShpInfo spid="_x0000_s5194"/>
    <customShpInfo spid="_x0000_s5195"/>
    <customShpInfo spid="_x0000_s5196"/>
    <customShpInfo spid="_x0000_s5197"/>
    <customShpInfo spid="_x0000_s5198"/>
    <customShpInfo spid="_x0000_s5199"/>
    <customShpInfo spid="_x0000_s5200"/>
    <customShpInfo spid="_x0000_s5201"/>
    <customShpInfo spid="_x0000_s5202"/>
    <customShpInfo spid="_x0000_s5203"/>
    <customShpInfo spid="_x0000_s5204"/>
    <customShpInfo spid="_x0000_s5205"/>
    <customShpInfo spid="_x0000_s5206"/>
    <customShpInfo spid="_x0000_s5207"/>
    <customShpInfo spid="_x0000_s5208"/>
    <customShpInfo spid="_x0000_s5209"/>
    <customShpInfo spid="_x0000_s5210"/>
    <customShpInfo spid="_x0000_s5211"/>
    <customShpInfo spid="_x0000_s5212"/>
    <customShpInfo spid="_x0000_s5213"/>
    <customShpInfo spid="_x0000_s5214"/>
    <customShpInfo spid="_x0000_s5215"/>
    <customShpInfo spid="_x0000_s5216"/>
    <customShpInfo spid="_x0000_s5217"/>
    <customShpInfo spid="_x0000_s5218"/>
    <customShpInfo spid="_x0000_s5219"/>
    <customShpInfo spid="_x0000_s5220"/>
    <customShpInfo spid="_x0000_s5221"/>
    <customShpInfo spid="_x0000_s5222"/>
    <customShpInfo spid="_x0000_s5223"/>
    <customShpInfo spid="_x0000_s5224"/>
    <customShpInfo spid="_x0000_s5225"/>
    <customShpInfo spid="_x0000_s5226"/>
    <customShpInfo spid="_x0000_s5227"/>
    <customShpInfo spid="_x0000_s5228"/>
    <customShpInfo spid="_x0000_s5229"/>
    <customShpInfo spid="_x0000_s5230"/>
    <customShpInfo spid="_x0000_s5231"/>
    <customShpInfo spid="_x0000_s5232"/>
    <customShpInfo spid="_x0000_s5233"/>
    <customShpInfo spid="_x0000_s5234"/>
    <customShpInfo spid="_x0000_s5235"/>
    <customShpInfo spid="_x0000_s5236"/>
    <customShpInfo spid="_x0000_s5237"/>
    <customShpInfo spid="_x0000_s5238"/>
    <customShpInfo spid="_x0000_s5239"/>
    <customShpInfo spid="_x0000_s5240"/>
    <customShpInfo spid="_x0000_s5241"/>
    <customShpInfo spid="_x0000_s5242"/>
    <customShpInfo spid="_x0000_s5243"/>
    <customShpInfo spid="_x0000_s5244"/>
    <customShpInfo spid="_x0000_s5245"/>
    <customShpInfo spid="_x0000_s5246"/>
    <customShpInfo spid="_x0000_s5247"/>
    <customShpInfo spid="_x0000_s5248"/>
    <customShpInfo spid="_x0000_s5249"/>
    <customShpInfo spid="_x0000_s5250"/>
    <customShpInfo spid="_x0000_s5251"/>
    <customShpInfo spid="_x0000_s5252"/>
    <customShpInfo spid="_x0000_s5253"/>
    <customShpInfo spid="_x0000_s5254"/>
    <customShpInfo spid="_x0000_s5255"/>
    <customShpInfo spid="_x0000_s5256"/>
    <customShpInfo spid="_x0000_s5257"/>
    <customShpInfo spid="_x0000_s5258"/>
    <customShpInfo spid="_x0000_s5259"/>
    <customShpInfo spid="_x0000_s5260"/>
    <customShpInfo spid="_x0000_s5261"/>
    <customShpInfo spid="_x0000_s5262"/>
    <customShpInfo spid="_x0000_s5263"/>
    <customShpInfo spid="_x0000_s5264"/>
    <customShpInfo spid="_x0000_s5265"/>
    <customShpInfo spid="_x0000_s5266"/>
    <customShpInfo spid="_x0000_s5267"/>
    <customShpInfo spid="_x0000_s5268"/>
    <customShpInfo spid="_x0000_s5269"/>
    <customShpInfo spid="_x0000_s5270"/>
    <customShpInfo spid="_x0000_s5271"/>
    <customShpInfo spid="_x0000_s5272"/>
    <customShpInfo spid="_x0000_s5273"/>
    <customShpInfo spid="_x0000_s5274"/>
    <customShpInfo spid="_x0000_s5275"/>
    <customShpInfo spid="_x0000_s5276"/>
    <customShpInfo spid="_x0000_s5277"/>
    <customShpInfo spid="_x0000_s5278"/>
    <customShpInfo spid="_x0000_s5279"/>
    <customShpInfo spid="_x0000_s5280"/>
    <customShpInfo spid="_x0000_s5281"/>
    <customShpInfo spid="_x0000_s5282"/>
    <customShpInfo spid="_x0000_s5283"/>
    <customShpInfo spid="_x0000_s5284"/>
    <customShpInfo spid="_x0000_s5285"/>
    <customShpInfo spid="_x0000_s5286"/>
    <customShpInfo spid="_x0000_s5287"/>
    <customShpInfo spid="_x0000_s5288"/>
    <customShpInfo spid="_x0000_s5289"/>
    <customShpInfo spid="_x0000_s5290"/>
    <customShpInfo spid="_x0000_s5291"/>
    <customShpInfo spid="_x0000_s5292"/>
    <customShpInfo spid="_x0000_s5293"/>
    <customShpInfo spid="_x0000_s5294"/>
    <customShpInfo spid="_x0000_s5295"/>
    <customShpInfo spid="_x0000_s5296"/>
    <customShpInfo spid="_x0000_s5297"/>
    <customShpInfo spid="_x0000_s5298"/>
    <customShpInfo spid="_x0000_s5299"/>
    <customShpInfo spid="_x0000_s5300"/>
    <customShpInfo spid="_x0000_s5301"/>
    <customShpInfo spid="_x0000_s5302"/>
    <customShpInfo spid="_x0000_s5303"/>
    <customShpInfo spid="_x0000_s5304"/>
    <customShpInfo spid="_x0000_s5305"/>
    <customShpInfo spid="_x0000_s5306"/>
    <customShpInfo spid="_x0000_s5307"/>
    <customShpInfo spid="_x0000_s5308"/>
    <customShpInfo spid="_x0000_s5309"/>
    <customShpInfo spid="_x0000_s5310"/>
    <customShpInfo spid="_x0000_s5311"/>
    <customShpInfo spid="_x0000_s5312"/>
    <customShpInfo spid="_x0000_s5313"/>
    <customShpInfo spid="_x0000_s5314"/>
    <customShpInfo spid="_x0000_s5315"/>
    <customShpInfo spid="_x0000_s5316"/>
    <customShpInfo spid="_x0000_s5317"/>
    <customShpInfo spid="_x0000_s5318"/>
    <customShpInfo spid="_x0000_s5319"/>
    <customShpInfo spid="_x0000_s5320"/>
    <customShpInfo spid="_x0000_s5321"/>
    <customShpInfo spid="_x0000_s5322"/>
    <customShpInfo spid="_x0000_s5323"/>
    <customShpInfo spid="_x0000_s5324"/>
    <customShpInfo spid="_x0000_s5325"/>
    <customShpInfo spid="_x0000_s5326"/>
    <customShpInfo spid="_x0000_s5327"/>
    <customShpInfo spid="_x0000_s5328"/>
    <customShpInfo spid="_x0000_s5329"/>
    <customShpInfo spid="_x0000_s5330"/>
    <customShpInfo spid="_x0000_s5331"/>
    <customShpInfo spid="_x0000_s5332"/>
    <customShpInfo spid="_x0000_s5333"/>
    <customShpInfo spid="_x0000_s5334"/>
    <customShpInfo spid="_x0000_s5335"/>
    <customShpInfo spid="_x0000_s5336"/>
    <customShpInfo spid="_x0000_s5337"/>
    <customShpInfo spid="_x0000_s5338"/>
    <customShpInfo spid="_x0000_s5339"/>
    <customShpInfo spid="_x0000_s5340"/>
    <customShpInfo spid="_x0000_s5341"/>
    <customShpInfo spid="_x0000_s5342"/>
    <customShpInfo spid="_x0000_s5343"/>
    <customShpInfo spid="_x0000_s5344"/>
    <customShpInfo spid="_x0000_s5345"/>
    <customShpInfo spid="_x0000_s5346"/>
    <customShpInfo spid="_x0000_s5347"/>
    <customShpInfo spid="_x0000_s5348"/>
    <customShpInfo spid="_x0000_s5349"/>
    <customShpInfo spid="_x0000_s5350"/>
    <customShpInfo spid="_x0000_s5351"/>
    <customShpInfo spid="_x0000_s5352"/>
    <customShpInfo spid="_x0000_s5353"/>
    <customShpInfo spid="_x0000_s5354"/>
    <customShpInfo spid="_x0000_s5355"/>
    <customShpInfo spid="_x0000_s5356"/>
    <customShpInfo spid="_x0000_s5357"/>
    <customShpInfo spid="_x0000_s5358"/>
    <customShpInfo spid="_x0000_s5359"/>
    <customShpInfo spid="_x0000_s5360"/>
    <customShpInfo spid="_x0000_s5361"/>
    <customShpInfo spid="_x0000_s5362"/>
    <customShpInfo spid="_x0000_s5363"/>
    <customShpInfo spid="_x0000_s5364"/>
    <customShpInfo spid="_x0000_s5365"/>
    <customShpInfo spid="_x0000_s5366"/>
    <customShpInfo spid="_x0000_s5367"/>
    <customShpInfo spid="_x0000_s5368"/>
    <customShpInfo spid="_x0000_s5369"/>
    <customShpInfo spid="_x0000_s5370"/>
    <customShpInfo spid="_x0000_s5371"/>
    <customShpInfo spid="_x0000_s5372"/>
    <customShpInfo spid="_x0000_s5373"/>
    <customShpInfo spid="_x0000_s5374"/>
    <customShpInfo spid="_x0000_s5375"/>
    <customShpInfo spid="_x0000_s5376"/>
    <customShpInfo spid="_x0000_s5377"/>
    <customShpInfo spid="_x0000_s5378"/>
    <customShpInfo spid="_x0000_s5379"/>
    <customShpInfo spid="_x0000_s5380"/>
    <customShpInfo spid="_x0000_s5381"/>
    <customShpInfo spid="_x0000_s5382"/>
    <customShpInfo spid="_x0000_s5383"/>
    <customShpInfo spid="_x0000_s5384"/>
    <customShpInfo spid="_x0000_s5385"/>
    <customShpInfo spid="_x0000_s5386"/>
    <customShpInfo spid="_x0000_s5387"/>
    <customShpInfo spid="_x0000_s5388"/>
    <customShpInfo spid="_x0000_s5389"/>
    <customShpInfo spid="_x0000_s5390"/>
    <customShpInfo spid="_x0000_s5391"/>
    <customShpInfo spid="_x0000_s5392"/>
    <customShpInfo spid="_x0000_s5393"/>
    <customShpInfo spid="_x0000_s5394"/>
    <customShpInfo spid="_x0000_s5395"/>
    <customShpInfo spid="_x0000_s5396"/>
    <customShpInfo spid="_x0000_s5397"/>
    <customShpInfo spid="_x0000_s5398"/>
    <customShpInfo spid="_x0000_s5399"/>
    <customShpInfo spid="_x0000_s5400"/>
    <customShpInfo spid="_x0000_s5401"/>
    <customShpInfo spid="_x0000_s5402"/>
    <customShpInfo spid="_x0000_s5403"/>
    <customShpInfo spid="_x0000_s5404"/>
    <customShpInfo spid="_x0000_s5405"/>
    <customShpInfo spid="_x0000_s5406"/>
    <customShpInfo spid="_x0000_s5407"/>
    <customShpInfo spid="_x0000_s5408"/>
    <customShpInfo spid="_x0000_s5409"/>
    <customShpInfo spid="_x0000_s5410"/>
    <customShpInfo spid="_x0000_s5411"/>
    <customShpInfo spid="_x0000_s5412"/>
    <customShpInfo spid="_x0000_s5413"/>
    <customShpInfo spid="_x0000_s5414"/>
    <customShpInfo spid="_x0000_s5415"/>
    <customShpInfo spid="_x0000_s5416"/>
    <customShpInfo spid="_x0000_s5417"/>
    <customShpInfo spid="_x0000_s5418"/>
    <customShpInfo spid="_x0000_s5419"/>
    <customShpInfo spid="_x0000_s5420"/>
    <customShpInfo spid="_x0000_s5421"/>
    <customShpInfo spid="_x0000_s5422"/>
    <customShpInfo spid="_x0000_s5423"/>
    <customShpInfo spid="_x0000_s5424"/>
    <customShpInfo spid="_x0000_s5425"/>
    <customShpInfo spid="_x0000_s5426"/>
    <customShpInfo spid="_x0000_s5427"/>
    <customShpInfo spid="_x0000_s5428"/>
    <customShpInfo spid="_x0000_s5429"/>
    <customShpInfo spid="_x0000_s5430"/>
    <customShpInfo spid="_x0000_s5431"/>
    <customShpInfo spid="_x0000_s5432"/>
    <customShpInfo spid="_x0000_s5433"/>
    <customShpInfo spid="_x0000_s5434"/>
    <customShpInfo spid="_x0000_s5435"/>
    <customShpInfo spid="_x0000_s5436"/>
    <customShpInfo spid="_x0000_s5437"/>
    <customShpInfo spid="_x0000_s5438"/>
    <customShpInfo spid="_x0000_s5439"/>
    <customShpInfo spid="_x0000_s5440"/>
    <customShpInfo spid="_x0000_s5441"/>
    <customShpInfo spid="_x0000_s5442"/>
    <customShpInfo spid="_x0000_s5443"/>
    <customShpInfo spid="_x0000_s5444"/>
    <customShpInfo spid="_x0000_s5445"/>
    <customShpInfo spid="_x0000_s5446"/>
    <customShpInfo spid="_x0000_s5447"/>
    <customShpInfo spid="_x0000_s5448"/>
    <customShpInfo spid="_x0000_s5449"/>
    <customShpInfo spid="_x0000_s5450"/>
    <customShpInfo spid="_x0000_s5451"/>
    <customShpInfo spid="_x0000_s5452"/>
    <customShpInfo spid="_x0000_s5453"/>
    <customShpInfo spid="_x0000_s5454"/>
    <customShpInfo spid="_x0000_s5455"/>
    <customShpInfo spid="_x0000_s5456"/>
    <customShpInfo spid="_x0000_s5457"/>
    <customShpInfo spid="_x0000_s5458"/>
    <customShpInfo spid="_x0000_s5459"/>
    <customShpInfo spid="_x0000_s5460"/>
    <customShpInfo spid="_x0000_s5461"/>
    <customShpInfo spid="_x0000_s5462"/>
    <customShpInfo spid="_x0000_s5463"/>
    <customShpInfo spid="_x0000_s5464"/>
    <customShpInfo spid="_x0000_s5465"/>
    <customShpInfo spid="_x0000_s5466"/>
    <customShpInfo spid="_x0000_s5467"/>
    <customShpInfo spid="_x0000_s5468"/>
    <customShpInfo spid="_x0000_s5469"/>
    <customShpInfo spid="_x0000_s5470"/>
    <customShpInfo spid="_x0000_s5471"/>
    <customShpInfo spid="_x0000_s5472"/>
    <customShpInfo spid="_x0000_s5473"/>
    <customShpInfo spid="_x0000_s5474"/>
    <customShpInfo spid="_x0000_s5475"/>
    <customShpInfo spid="_x0000_s5476"/>
    <customShpInfo spid="_x0000_s5477"/>
    <customShpInfo spid="_x0000_s5478"/>
    <customShpInfo spid="_x0000_s5479"/>
    <customShpInfo spid="_x0000_s5480"/>
    <customShpInfo spid="_x0000_s5481"/>
    <customShpInfo spid="_x0000_s5482"/>
    <customShpInfo spid="_x0000_s5483"/>
    <customShpInfo spid="_x0000_s5484"/>
    <customShpInfo spid="_x0000_s5485"/>
    <customShpInfo spid="_x0000_s5486"/>
    <customShpInfo spid="_x0000_s5487"/>
    <customShpInfo spid="_x0000_s5488"/>
    <customShpInfo spid="_x0000_s5489"/>
    <customShpInfo spid="_x0000_s5490"/>
    <customShpInfo spid="_x0000_s5491"/>
    <customShpInfo spid="_x0000_s5492"/>
    <customShpInfo spid="_x0000_s5493"/>
    <customShpInfo spid="_x0000_s5494"/>
    <customShpInfo spid="_x0000_s5495"/>
    <customShpInfo spid="_x0000_s5496"/>
    <customShpInfo spid="_x0000_s5497"/>
    <customShpInfo spid="_x0000_s5498"/>
    <customShpInfo spid="_x0000_s5499"/>
    <customShpInfo spid="_x0000_s5500"/>
    <customShpInfo spid="_x0000_s5501"/>
    <customShpInfo spid="_x0000_s5502"/>
    <customShpInfo spid="_x0000_s5503"/>
    <customShpInfo spid="_x0000_s5504"/>
    <customShpInfo spid="_x0000_s5505"/>
    <customShpInfo spid="_x0000_s5506"/>
    <customShpInfo spid="_x0000_s5507"/>
    <customShpInfo spid="_x0000_s5508"/>
    <customShpInfo spid="_x0000_s5509"/>
    <customShpInfo spid="_x0000_s5510"/>
    <customShpInfo spid="_x0000_s5511"/>
    <customShpInfo spid="_x0000_s5512"/>
    <customShpInfo spid="_x0000_s5513"/>
    <customShpInfo spid="_x0000_s5514"/>
    <customShpInfo spid="_x0000_s5515"/>
    <customShpInfo spid="_x0000_s5516"/>
    <customShpInfo spid="_x0000_s5517"/>
    <customShpInfo spid="_x0000_s5518"/>
    <customShpInfo spid="_x0000_s5519"/>
    <customShpInfo spid="_x0000_s5520"/>
    <customShpInfo spid="_x0000_s5521"/>
    <customShpInfo spid="_x0000_s5522"/>
    <customShpInfo spid="_x0000_s5523"/>
    <customShpInfo spid="_x0000_s5524"/>
    <customShpInfo spid="_x0000_s5525"/>
    <customShpInfo spid="_x0000_s5526"/>
    <customShpInfo spid="_x0000_s5527"/>
    <customShpInfo spid="_x0000_s55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4ED0F-041B-4DD0-B90D-0C2F3D6D5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2017-06-06T00:10:00Z</dcterms:created>
  <dc:creator>Administrator</dc:creator>
  <cp:lastModifiedBy>【深喜淺愛】</cp:lastModifiedBy>
  <cp:lastPrinted>2018-07-30T06:33:00Z</cp:lastPrinted>
  <dcterms:modified xsi:type="dcterms:W3CDTF">2018-07-30T09:33:07Z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